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A7570" w14:textId="77777777" w:rsidR="00EE2F04" w:rsidRDefault="00EE2F04"/>
    <w:tbl>
      <w:tblPr>
        <w:tblpPr w:leftFromText="141" w:rightFromText="141" w:vertAnchor="text" w:horzAnchor="margin" w:tblpXSpec="center" w:tblpY="-275"/>
        <w:tblOverlap w:val="never"/>
        <w:tblW w:w="9637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879"/>
        <w:gridCol w:w="4758"/>
      </w:tblGrid>
      <w:tr w:rsidR="00EE2F04" w14:paraId="6551A79E" w14:textId="77777777" w:rsidTr="00EE2F04">
        <w:trPr>
          <w:trHeight w:val="1701"/>
        </w:trPr>
        <w:tc>
          <w:tcPr>
            <w:tcW w:w="9637" w:type="dxa"/>
            <w:gridSpan w:val="2"/>
            <w:shd w:val="clear" w:color="auto" w:fill="auto"/>
            <w:vAlign w:val="center"/>
          </w:tcPr>
          <w:p w14:paraId="38A7A81C" w14:textId="6F5C98B4" w:rsidR="00EE2F04" w:rsidRPr="00272125" w:rsidRDefault="00EE2F04" w:rsidP="00EE2F04">
            <w:pPr>
              <w:pStyle w:val="opsomming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59A561D9" wp14:editId="12BDF130">
                  <wp:simplePos x="0" y="0"/>
                  <wp:positionH relativeFrom="column">
                    <wp:posOffset>3826510</wp:posOffset>
                  </wp:positionH>
                  <wp:positionV relativeFrom="paragraph">
                    <wp:posOffset>17780</wp:posOffset>
                  </wp:positionV>
                  <wp:extent cx="2012950" cy="615950"/>
                  <wp:effectExtent l="0" t="0" r="6350" b="0"/>
                  <wp:wrapNone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0" cy="615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2586CC6" w14:textId="77777777" w:rsidR="00EE2F04" w:rsidRPr="00272125" w:rsidRDefault="00EE2F04" w:rsidP="00EE2F04">
            <w:pPr>
              <w:pStyle w:val="opsomming"/>
              <w:numPr>
                <w:ilvl w:val="0"/>
                <w:numId w:val="0"/>
              </w:numPr>
              <w:rPr>
                <w:b/>
                <w:bCs/>
              </w:rPr>
            </w:pPr>
            <w:r w:rsidRPr="00E17874">
              <w:rPr>
                <w:b/>
                <w:bCs/>
                <w:sz w:val="28"/>
                <w:szCs w:val="22"/>
              </w:rPr>
              <w:t xml:space="preserve">Aangemelde bezoekers 18 april 2024 </w:t>
            </w:r>
          </w:p>
        </w:tc>
      </w:tr>
      <w:tr w:rsidR="00EE2F04" w14:paraId="227D95AF" w14:textId="77777777" w:rsidTr="00EE2F04">
        <w:tc>
          <w:tcPr>
            <w:tcW w:w="4879" w:type="dxa"/>
            <w:shd w:val="clear" w:color="auto" w:fill="auto"/>
          </w:tcPr>
          <w:p w14:paraId="08984160" w14:textId="77777777" w:rsidR="00EE2F04" w:rsidRPr="00272125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272125">
              <w:rPr>
                <w:b/>
                <w:bCs/>
              </w:rPr>
              <w:t>Naam</w:t>
            </w:r>
          </w:p>
        </w:tc>
        <w:tc>
          <w:tcPr>
            <w:tcW w:w="4758" w:type="dxa"/>
            <w:shd w:val="clear" w:color="auto" w:fill="auto"/>
          </w:tcPr>
          <w:p w14:paraId="5410C5B5" w14:textId="77777777" w:rsidR="00EE2F04" w:rsidRPr="00272125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272125">
              <w:rPr>
                <w:b/>
                <w:bCs/>
              </w:rPr>
              <w:t>Tijdstip</w:t>
            </w:r>
          </w:p>
        </w:tc>
      </w:tr>
      <w:tr w:rsidR="00EE2F04" w14:paraId="5A4E0E94" w14:textId="77777777" w:rsidTr="00EE2F04">
        <w:tc>
          <w:tcPr>
            <w:tcW w:w="4879" w:type="dxa"/>
            <w:shd w:val="clear" w:color="auto" w:fill="auto"/>
          </w:tcPr>
          <w:p w14:paraId="46E427C0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Meijer</w:t>
            </w:r>
          </w:p>
        </w:tc>
        <w:tc>
          <w:tcPr>
            <w:tcW w:w="4758" w:type="dxa"/>
            <w:shd w:val="clear" w:color="auto" w:fill="auto"/>
          </w:tcPr>
          <w:p w14:paraId="39D5CE09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08.30 uur</w:t>
            </w:r>
          </w:p>
        </w:tc>
      </w:tr>
      <w:tr w:rsidR="00EE2F04" w14:paraId="53A82819" w14:textId="77777777" w:rsidTr="00EE2F04">
        <w:tc>
          <w:tcPr>
            <w:tcW w:w="4879" w:type="dxa"/>
            <w:shd w:val="clear" w:color="auto" w:fill="auto"/>
          </w:tcPr>
          <w:p w14:paraId="7F921F66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De Waal</w:t>
            </w:r>
          </w:p>
        </w:tc>
        <w:tc>
          <w:tcPr>
            <w:tcW w:w="4758" w:type="dxa"/>
            <w:shd w:val="clear" w:color="auto" w:fill="auto"/>
          </w:tcPr>
          <w:p w14:paraId="23CB91E1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… . … uur</w:t>
            </w:r>
          </w:p>
        </w:tc>
      </w:tr>
      <w:tr w:rsidR="00EE2F04" w14:paraId="0FE817BD" w14:textId="77777777" w:rsidTr="00EE2F04">
        <w:tc>
          <w:tcPr>
            <w:tcW w:w="4879" w:type="dxa"/>
            <w:shd w:val="clear" w:color="auto" w:fill="auto"/>
          </w:tcPr>
          <w:p w14:paraId="75172C3B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Van Vliet</w:t>
            </w:r>
          </w:p>
        </w:tc>
        <w:tc>
          <w:tcPr>
            <w:tcW w:w="4758" w:type="dxa"/>
            <w:shd w:val="clear" w:color="auto" w:fill="auto"/>
          </w:tcPr>
          <w:p w14:paraId="1508DBE2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… . … uur</w:t>
            </w:r>
          </w:p>
        </w:tc>
      </w:tr>
      <w:tr w:rsidR="00EE2F04" w14:paraId="43F88690" w14:textId="77777777" w:rsidTr="00EE2F04">
        <w:tc>
          <w:tcPr>
            <w:tcW w:w="4879" w:type="dxa"/>
            <w:shd w:val="clear" w:color="auto" w:fill="auto"/>
          </w:tcPr>
          <w:p w14:paraId="55E36EB2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proofErr w:type="spellStart"/>
            <w:r>
              <w:t>Ziani</w:t>
            </w:r>
            <w:proofErr w:type="spellEnd"/>
          </w:p>
        </w:tc>
        <w:tc>
          <w:tcPr>
            <w:tcW w:w="4758" w:type="dxa"/>
            <w:shd w:val="clear" w:color="auto" w:fill="auto"/>
          </w:tcPr>
          <w:p w14:paraId="111A95FB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… . … uur</w:t>
            </w:r>
          </w:p>
        </w:tc>
      </w:tr>
    </w:tbl>
    <w:p w14:paraId="2DDF78F9" w14:textId="77777777" w:rsidR="00E178DE" w:rsidRDefault="00E178DE"/>
    <w:sectPr w:rsidR="00E17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358DF"/>
    <w:multiLevelType w:val="multilevel"/>
    <w:tmpl w:val="3E081AF2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bullet"/>
      <w:lvlRestart w:val="1"/>
      <w:pStyle w:val="opsomming3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 w16cid:durableId="810444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F04"/>
    <w:rsid w:val="005332B5"/>
    <w:rsid w:val="00E178DE"/>
    <w:rsid w:val="00EE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07F93"/>
  <w15:chartTrackingRefBased/>
  <w15:docId w15:val="{29DC412F-A5FD-4D42-87A3-0E4B525B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E2F04"/>
    <w:pPr>
      <w:spacing w:after="0" w:line="300" w:lineRule="atLeast"/>
    </w:pPr>
    <w:rPr>
      <w:rFonts w:ascii="Arial" w:eastAsia="Times New Roman" w:hAnsi="Arial" w:cs="Times New Roman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somming">
    <w:name w:val="opsomming"/>
    <w:basedOn w:val="Standaard"/>
    <w:link w:val="opsommingCharChar"/>
    <w:rsid w:val="00EE2F04"/>
    <w:pPr>
      <w:numPr>
        <w:numId w:val="1"/>
      </w:numPr>
      <w:tabs>
        <w:tab w:val="left" w:pos="794"/>
        <w:tab w:val="left" w:pos="1191"/>
        <w:tab w:val="left" w:pos="1588"/>
        <w:tab w:val="left" w:pos="1985"/>
      </w:tabs>
    </w:pPr>
    <w:rPr>
      <w:rFonts w:cs="Arial"/>
      <w:szCs w:val="20"/>
      <w:lang w:eastAsia="en-US"/>
    </w:rPr>
  </w:style>
  <w:style w:type="character" w:customStyle="1" w:styleId="opsommingCharChar">
    <w:name w:val="opsomming Char Char"/>
    <w:link w:val="opsomming"/>
    <w:rsid w:val="00EE2F04"/>
    <w:rPr>
      <w:rFonts w:ascii="Arial" w:eastAsia="Times New Roman" w:hAnsi="Arial" w:cs="Arial"/>
      <w:spacing w:val="6"/>
      <w:sz w:val="24"/>
      <w:szCs w:val="20"/>
    </w:rPr>
  </w:style>
  <w:style w:type="paragraph" w:customStyle="1" w:styleId="opsomming2">
    <w:name w:val="opsomming2"/>
    <w:basedOn w:val="opsomming"/>
    <w:rsid w:val="00EE2F04"/>
    <w:pPr>
      <w:numPr>
        <w:ilvl w:val="1"/>
      </w:numPr>
      <w:tabs>
        <w:tab w:val="clear" w:pos="794"/>
        <w:tab w:val="num" w:pos="360"/>
        <w:tab w:val="left" w:pos="397"/>
      </w:tabs>
    </w:pPr>
  </w:style>
  <w:style w:type="paragraph" w:customStyle="1" w:styleId="opsomming3">
    <w:name w:val="opsomming3"/>
    <w:basedOn w:val="opsomming2"/>
    <w:rsid w:val="00EE2F04"/>
    <w:pPr>
      <w:numPr>
        <w:ilvl w:val="2"/>
      </w:numPr>
      <w:tabs>
        <w:tab w:val="clear" w:pos="1191"/>
        <w:tab w:val="num" w:pos="360"/>
        <w:tab w:val="left" w:pos="794"/>
      </w:tabs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332B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332B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332B5"/>
    <w:rPr>
      <w:rFonts w:ascii="Arial" w:eastAsia="Times New Roman" w:hAnsi="Arial" w:cs="Times New Roman"/>
      <w:spacing w:val="6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332B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332B5"/>
    <w:rPr>
      <w:rFonts w:ascii="Arial" w:eastAsia="Times New Roman" w:hAnsi="Arial" w:cs="Times New Roman"/>
      <w:b/>
      <w:bCs/>
      <w:spacing w:val="6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BFEA75-003D-4F83-AA88-B04B26C38491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6ECC279B-5C0F-4459-A649-61EB81E2FB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ED7578-464A-4115-AAC8-682ADE9ABB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2023-06-14T15:41:00Z</dcterms:created>
  <dcterms:modified xsi:type="dcterms:W3CDTF">2023-06-29T08:24:00Z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11241100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